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9878" w14:textId="1CD1878B" w:rsidR="00AB0452" w:rsidRPr="006F7ADE" w:rsidRDefault="006F7ADE" w:rsidP="006F7ADE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u w:val="single"/>
        </w:rPr>
      </w:pPr>
      <w:r w:rsidRPr="006F7ADE">
        <w:rPr>
          <w:rFonts w:ascii="Arial" w:hAnsi="Arial" w:cs="Arial"/>
          <w:b/>
          <w:bCs/>
          <w:color w:val="000000" w:themeColor="text1"/>
          <w:sz w:val="28"/>
          <w:szCs w:val="28"/>
          <w:u w:val="single"/>
        </w:rPr>
        <w:t>Class 8 (Social Science) Assignments</w:t>
      </w:r>
    </w:p>
    <w:p w14:paraId="7BBA7F10" w14:textId="77777777" w:rsidR="006F7ADE" w:rsidRPr="006F7ADE" w:rsidRDefault="006F7ADE" w:rsidP="006F7ADE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b/>
          <w:bCs/>
          <w:color w:val="000000" w:themeColor="text1"/>
          <w:sz w:val="24"/>
          <w:szCs w:val="24"/>
        </w:rPr>
        <w:t>Chapter-6 Understanding Secularism</w:t>
      </w:r>
    </w:p>
    <w:p w14:paraId="4F268D02" w14:textId="77777777" w:rsid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CA98E56" w14:textId="7BC1A6BD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1.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Where do Christians go for prayer?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Temple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(b) Church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(c) Mosque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Gurudwara</w:t>
      </w:r>
    </w:p>
    <w:p w14:paraId="2EF1261C" w14:textId="77777777" w:rsid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4FC64718" w14:textId="14FC5262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2.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What happened in Hitler’s Germany?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Several million people were killed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(b) Bomb blast took place in Nagasaki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(c) Assassination of Mrs. Indira Gandhi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04A232FF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D8B1ADB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3.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What does ‘to force someone to do something’ mean?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Coercion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(b) Intervene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(c) Interpret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35D03DBF" w14:textId="77777777" w:rsid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C922291" w14:textId="744FD5F6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4.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Indian Constitution contains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fundamental rights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(b) discrimination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 xml:space="preserve">(c) </w:t>
      </w:r>
      <w:proofErr w:type="spellStart"/>
      <w:r w:rsidRPr="006F7ADE">
        <w:rPr>
          <w:rFonts w:ascii="Arial" w:hAnsi="Arial" w:cs="Arial"/>
          <w:color w:val="000000" w:themeColor="text1"/>
          <w:sz w:val="24"/>
          <w:szCs w:val="24"/>
        </w:rPr>
        <w:t>unequality</w:t>
      </w:r>
      <w:proofErr w:type="spellEnd"/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4D44FACD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A567A6A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5.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What could the tyranny of majority result in?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Discrimination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(b) Coercion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(c) None of the above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Both (a) and (b)</w:t>
      </w:r>
    </w:p>
    <w:p w14:paraId="12A31C96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168C656F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6.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What can we not do in government schools?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Sing national anthem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 xml:space="preserve">(b) Sing </w:t>
      </w:r>
      <w:proofErr w:type="spellStart"/>
      <w:r w:rsidRPr="006F7ADE">
        <w:rPr>
          <w:rFonts w:ascii="Arial" w:hAnsi="Arial" w:cs="Arial"/>
          <w:color w:val="000000" w:themeColor="text1"/>
          <w:sz w:val="24"/>
          <w:szCs w:val="24"/>
        </w:rPr>
        <w:t>Rashtriya</w:t>
      </w:r>
      <w:proofErr w:type="spellEnd"/>
      <w:r w:rsidRPr="006F7AD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F7ADE">
        <w:rPr>
          <w:rFonts w:ascii="Arial" w:hAnsi="Arial" w:cs="Arial"/>
          <w:color w:val="000000" w:themeColor="text1"/>
          <w:sz w:val="24"/>
          <w:szCs w:val="24"/>
        </w:rPr>
        <w:t>Geet</w:t>
      </w:r>
      <w:proofErr w:type="spellEnd"/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(c) Celebrate any religious festival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231C1CFB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89091DE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7.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What refers to the State’s effort to influence a particular matter in accordance with the principles of the constitution?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Intervene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</w:r>
      <w:r w:rsidRPr="006F7ADE">
        <w:rPr>
          <w:rFonts w:ascii="Arial" w:hAnsi="Arial" w:cs="Arial"/>
          <w:color w:val="000000" w:themeColor="text1"/>
          <w:sz w:val="24"/>
          <w:szCs w:val="24"/>
        </w:rPr>
        <w:lastRenderedPageBreak/>
        <w:t>(b) Coercion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(c) Meditation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206EEAB6" w14:textId="77777777" w:rsid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D38AC78" w14:textId="10DD9A23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8.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Which is the sect of Jainism?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 xml:space="preserve">(a) Arya </w:t>
      </w:r>
      <w:proofErr w:type="spellStart"/>
      <w:r w:rsidRPr="006F7ADE">
        <w:rPr>
          <w:rFonts w:ascii="Arial" w:hAnsi="Arial" w:cs="Arial"/>
          <w:color w:val="000000" w:themeColor="text1"/>
          <w:sz w:val="24"/>
          <w:szCs w:val="24"/>
        </w:rPr>
        <w:t>Samaj</w:t>
      </w:r>
      <w:proofErr w:type="spellEnd"/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(b) Khalsa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 xml:space="preserve">(c) </w:t>
      </w:r>
      <w:proofErr w:type="spellStart"/>
      <w:r w:rsidRPr="006F7ADE">
        <w:rPr>
          <w:rFonts w:ascii="Arial" w:hAnsi="Arial" w:cs="Arial"/>
          <w:color w:val="000000" w:themeColor="text1"/>
          <w:sz w:val="24"/>
          <w:szCs w:val="24"/>
        </w:rPr>
        <w:t>Digamber</w:t>
      </w:r>
      <w:proofErr w:type="spellEnd"/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 xml:space="preserve">(d) </w:t>
      </w:r>
      <w:proofErr w:type="spellStart"/>
      <w:r w:rsidRPr="006F7ADE">
        <w:rPr>
          <w:rFonts w:ascii="Arial" w:hAnsi="Arial" w:cs="Arial"/>
          <w:color w:val="000000" w:themeColor="text1"/>
          <w:sz w:val="24"/>
          <w:szCs w:val="24"/>
        </w:rPr>
        <w:t>Sanatan</w:t>
      </w:r>
      <w:proofErr w:type="spellEnd"/>
      <w:r w:rsidRPr="006F7AD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F7ADE">
        <w:rPr>
          <w:rFonts w:ascii="Arial" w:hAnsi="Arial" w:cs="Arial"/>
          <w:color w:val="000000" w:themeColor="text1"/>
          <w:sz w:val="24"/>
          <w:szCs w:val="24"/>
        </w:rPr>
        <w:t>Dharm</w:t>
      </w:r>
      <w:proofErr w:type="spellEnd"/>
    </w:p>
    <w:p w14:paraId="5ADAE0D5" w14:textId="77777777" w:rsid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723D419F" w14:textId="5A2F1238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F7ADE">
        <w:rPr>
          <w:rFonts w:ascii="Arial" w:hAnsi="Arial" w:cs="Arial"/>
          <w:color w:val="000000" w:themeColor="text1"/>
          <w:sz w:val="24"/>
          <w:szCs w:val="24"/>
        </w:rPr>
        <w:t>Question 9.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What is celebrated on 2nd October of every year?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(a) Christmas Day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(b) Children’s Day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(c) Gandhi Jayanti</w:t>
      </w:r>
      <w:r w:rsidRPr="006F7ADE">
        <w:rPr>
          <w:rFonts w:ascii="Arial" w:hAnsi="Arial" w:cs="Arial"/>
          <w:color w:val="000000" w:themeColor="text1"/>
          <w:sz w:val="24"/>
          <w:szCs w:val="24"/>
        </w:rPr>
        <w:br/>
        <w:t>(d) Diwali</w:t>
      </w:r>
    </w:p>
    <w:p w14:paraId="330B5C49" w14:textId="77777777" w:rsidR="006F7ADE" w:rsidRPr="006F7ADE" w:rsidRDefault="006F7ADE" w:rsidP="006F7AD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5E0292C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10. </w:t>
      </w:r>
      <w:r w:rsidRPr="006F7ADE">
        <w:rPr>
          <w:rFonts w:ascii="Arial" w:hAnsi="Arial" w:cs="Arial"/>
          <w:color w:val="000000" w:themeColor="text1"/>
        </w:rPr>
        <w:t>What is Secularism? Explain about Indian Secularism and its difference from other democratic countries.</w:t>
      </w:r>
    </w:p>
    <w:p w14:paraId="13984FDC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11.</w:t>
      </w:r>
      <w:r w:rsidRPr="006F7ADE">
        <w:rPr>
          <w:rFonts w:ascii="Arial" w:hAnsi="Arial" w:cs="Arial"/>
          <w:color w:val="000000" w:themeColor="text1"/>
        </w:rPr>
        <w:t> Why is it Important to Separate Religion from the State?</w:t>
      </w:r>
    </w:p>
    <w:p w14:paraId="553C5A5A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12</w:t>
      </w:r>
      <w:r w:rsidRPr="006F7ADE">
        <w:rPr>
          <w:rFonts w:ascii="Arial" w:hAnsi="Arial" w:cs="Arial"/>
          <w:color w:val="000000" w:themeColor="text1"/>
        </w:rPr>
        <w:t>. Can you think of a recent incident, from any part of India, in which the secular ideals of the Constitution were violated and persons were persecuted and killed because of their religious backgrounds?</w:t>
      </w:r>
    </w:p>
    <w:p w14:paraId="076307B7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13</w:t>
      </w:r>
      <w:r w:rsidRPr="006F7ADE">
        <w:rPr>
          <w:rFonts w:ascii="Arial" w:hAnsi="Arial" w:cs="Arial"/>
          <w:color w:val="000000" w:themeColor="text1"/>
        </w:rPr>
        <w:t>. In India, can the State discriminate against citizens on the grounds of their religion?</w:t>
      </w:r>
    </w:p>
    <w:p w14:paraId="7D2BA2DC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14</w:t>
      </w:r>
      <w:r w:rsidRPr="006F7ADE">
        <w:rPr>
          <w:rFonts w:ascii="Arial" w:hAnsi="Arial" w:cs="Arial"/>
          <w:color w:val="000000" w:themeColor="text1"/>
        </w:rPr>
        <w:t xml:space="preserve">. What is Religion? What are the major religions </w:t>
      </w:r>
      <w:proofErr w:type="spellStart"/>
      <w:r w:rsidRPr="006F7ADE">
        <w:rPr>
          <w:rFonts w:ascii="Arial" w:hAnsi="Arial" w:cs="Arial"/>
          <w:color w:val="000000" w:themeColor="text1"/>
        </w:rPr>
        <w:t>practised</w:t>
      </w:r>
      <w:proofErr w:type="spellEnd"/>
      <w:r w:rsidRPr="006F7ADE">
        <w:rPr>
          <w:rFonts w:ascii="Arial" w:hAnsi="Arial" w:cs="Arial"/>
          <w:color w:val="000000" w:themeColor="text1"/>
        </w:rPr>
        <w:t xml:space="preserve"> all over the world?</w:t>
      </w:r>
    </w:p>
    <w:p w14:paraId="0E13D8A5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15</w:t>
      </w:r>
      <w:r w:rsidRPr="006F7ADE">
        <w:rPr>
          <w:rFonts w:ascii="Arial" w:hAnsi="Arial" w:cs="Arial"/>
          <w:color w:val="000000" w:themeColor="text1"/>
        </w:rPr>
        <w:t>. What is the 4th point of the Fundamental Rights of the Indian Constitution? ‘</w:t>
      </w:r>
    </w:p>
    <w:p w14:paraId="2A6AFC32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16</w:t>
      </w:r>
      <w:r w:rsidRPr="006F7ADE">
        <w:rPr>
          <w:rFonts w:ascii="Arial" w:hAnsi="Arial" w:cs="Arial"/>
          <w:color w:val="000000" w:themeColor="text1"/>
        </w:rPr>
        <w:t>. Describe the main objectives of the Secular State. Mention three.</w:t>
      </w:r>
    </w:p>
    <w:p w14:paraId="6559E43A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17. </w:t>
      </w:r>
      <w:r w:rsidRPr="006F7ADE">
        <w:rPr>
          <w:rFonts w:ascii="Arial" w:hAnsi="Arial" w:cs="Arial"/>
          <w:color w:val="000000" w:themeColor="text1"/>
        </w:rPr>
        <w:t xml:space="preserve">List the different types of religious practice that you find in your </w:t>
      </w:r>
      <w:proofErr w:type="spellStart"/>
      <w:r w:rsidRPr="006F7ADE">
        <w:rPr>
          <w:rFonts w:ascii="Arial" w:hAnsi="Arial" w:cs="Arial"/>
          <w:color w:val="000000" w:themeColor="text1"/>
        </w:rPr>
        <w:t>neighbourhood</w:t>
      </w:r>
      <w:proofErr w:type="spellEnd"/>
      <w:r w:rsidRPr="006F7ADE">
        <w:rPr>
          <w:rFonts w:ascii="Arial" w:hAnsi="Arial" w:cs="Arial"/>
          <w:color w:val="000000" w:themeColor="text1"/>
        </w:rPr>
        <w:t>. This could be different forms of prayer, worship of different gods, sacred sites, different kinds of religious music and singing etc. Does this indicate freedom of religious practice?</w:t>
      </w:r>
    </w:p>
    <w:p w14:paraId="44956BA6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18</w:t>
      </w:r>
      <w:r w:rsidRPr="006F7ADE">
        <w:rPr>
          <w:rFonts w:ascii="Arial" w:hAnsi="Arial" w:cs="Arial"/>
          <w:color w:val="000000" w:themeColor="text1"/>
        </w:rPr>
        <w:t>. Give some historical examples of discrimination.</w:t>
      </w:r>
    </w:p>
    <w:p w14:paraId="334F8C55" w14:textId="77777777" w:rsidR="006F7ADE" w:rsidRPr="006F7ADE" w:rsidRDefault="006F7ADE" w:rsidP="006F7ADE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F7ADE">
        <w:rPr>
          <w:rStyle w:val="Strong"/>
          <w:rFonts w:ascii="Arial" w:hAnsi="Arial" w:cs="Arial"/>
          <w:color w:val="000000" w:themeColor="text1"/>
        </w:rPr>
        <w:t>19</w:t>
      </w:r>
      <w:r w:rsidRPr="006F7ADE">
        <w:rPr>
          <w:rFonts w:ascii="Arial" w:hAnsi="Arial" w:cs="Arial"/>
          <w:color w:val="000000" w:themeColor="text1"/>
        </w:rPr>
        <w:t xml:space="preserve">. Will the government intervene if some religious group says that their religion allows them to </w:t>
      </w:r>
      <w:proofErr w:type="spellStart"/>
      <w:r w:rsidRPr="006F7ADE">
        <w:rPr>
          <w:rFonts w:ascii="Arial" w:hAnsi="Arial" w:cs="Arial"/>
          <w:color w:val="000000" w:themeColor="text1"/>
        </w:rPr>
        <w:t>practise</w:t>
      </w:r>
      <w:proofErr w:type="spellEnd"/>
      <w:r w:rsidRPr="006F7ADE">
        <w:rPr>
          <w:rFonts w:ascii="Arial" w:hAnsi="Arial" w:cs="Arial"/>
          <w:color w:val="000000" w:themeColor="text1"/>
        </w:rPr>
        <w:t xml:space="preserve"> infanticide? Give reasons for your answer.</w:t>
      </w:r>
    </w:p>
    <w:p w14:paraId="2D499A8B" w14:textId="77777777" w:rsidR="006F7ADE" w:rsidRPr="006F7ADE" w:rsidRDefault="006F7ADE" w:rsidP="006F7ADE">
      <w:pPr>
        <w:jc w:val="center"/>
        <w:rPr>
          <w:sz w:val="24"/>
          <w:szCs w:val="22"/>
        </w:rPr>
      </w:pPr>
    </w:p>
    <w:sectPr w:rsidR="006F7ADE" w:rsidRPr="006F7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DE"/>
    <w:rsid w:val="006F7ADE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8853C"/>
  <w15:chartTrackingRefBased/>
  <w15:docId w15:val="{2F61C076-51A7-49EE-9311-F5ADF5DE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7ADE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F7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7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2021-05-12T15:14:00Z</dcterms:created>
  <dcterms:modified xsi:type="dcterms:W3CDTF">2021-05-12T15:15:00Z</dcterms:modified>
</cp:coreProperties>
</file>